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DB56C" w14:textId="1C23CC47" w:rsidR="00442087" w:rsidRDefault="00AC2DA3" w:rsidP="00AC2DA3">
      <w:pPr>
        <w:jc w:val="center"/>
        <w:rPr>
          <w:b/>
          <w:bCs/>
          <w:sz w:val="24"/>
          <w:szCs w:val="24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1658240" behindDoc="0" locked="0" layoutInCell="1" allowOverlap="1" wp14:anchorId="4C17FF0D" wp14:editId="2F6A4D4A">
            <wp:simplePos x="0" y="0"/>
            <wp:positionH relativeFrom="column">
              <wp:posOffset>-657225</wp:posOffset>
            </wp:positionH>
            <wp:positionV relativeFrom="paragraph">
              <wp:posOffset>-609600</wp:posOffset>
            </wp:positionV>
            <wp:extent cx="1333500" cy="400303"/>
            <wp:effectExtent l="0" t="0" r="0" b="0"/>
            <wp:wrapNone/>
            <wp:docPr id="1" name="Picture 1" descr="Image result for northampton academy logo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orthampton academy logo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00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2DA3">
        <w:rPr>
          <w:b/>
          <w:bCs/>
          <w:sz w:val="24"/>
          <w:szCs w:val="24"/>
        </w:rPr>
        <w:t>Literacy as a Whole School Driver</w:t>
      </w:r>
    </w:p>
    <w:p w14:paraId="246082B5" w14:textId="7A007B0A" w:rsidR="00AC2DA3" w:rsidRDefault="00AC2DA3" w:rsidP="00AC2DA3">
      <w:pPr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C2DA3" w14:paraId="31C679E3" w14:textId="77777777" w:rsidTr="00AC2DA3">
        <w:tc>
          <w:tcPr>
            <w:tcW w:w="4508" w:type="dxa"/>
          </w:tcPr>
          <w:p w14:paraId="79E1960A" w14:textId="77777777" w:rsidR="00AC2DA3" w:rsidRDefault="00AC2DA3" w:rsidP="00AC2DA3">
            <w:pPr>
              <w:jc w:val="center"/>
              <w:rPr>
                <w:b/>
                <w:bCs/>
                <w:sz w:val="24"/>
                <w:szCs w:val="24"/>
              </w:rPr>
            </w:pPr>
            <w:r w:rsidRPr="00AC2DA3">
              <w:rPr>
                <w:b/>
                <w:bCs/>
                <w:sz w:val="24"/>
                <w:szCs w:val="24"/>
              </w:rPr>
              <w:t>Whole school impact</w:t>
            </w:r>
          </w:p>
          <w:p w14:paraId="6F4243CC" w14:textId="679FD5FF" w:rsidR="00AC2DA3" w:rsidRPr="00AC2DA3" w:rsidRDefault="00AC2DA3" w:rsidP="00AC2D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5C2FD335" w14:textId="4450B796" w:rsidR="00AC2DA3" w:rsidRPr="00AC2DA3" w:rsidRDefault="00AC2DA3" w:rsidP="00AC2DA3">
            <w:pPr>
              <w:jc w:val="center"/>
              <w:rPr>
                <w:b/>
                <w:bCs/>
                <w:sz w:val="24"/>
                <w:szCs w:val="24"/>
              </w:rPr>
            </w:pPr>
            <w:r w:rsidRPr="00AC2DA3">
              <w:rPr>
                <w:b/>
                <w:bCs/>
                <w:sz w:val="24"/>
                <w:szCs w:val="24"/>
              </w:rPr>
              <w:t>How we know</w:t>
            </w:r>
          </w:p>
        </w:tc>
      </w:tr>
      <w:tr w:rsidR="00AC2DA3" w14:paraId="58F8CB28" w14:textId="77777777" w:rsidTr="00AC2DA3">
        <w:tc>
          <w:tcPr>
            <w:tcW w:w="4508" w:type="dxa"/>
          </w:tcPr>
          <w:p w14:paraId="3ADD9275" w14:textId="75C2017A" w:rsidR="00AC2DA3" w:rsidRPr="00AC2DA3" w:rsidRDefault="00AC2DA3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Raised the amount of daily reading time for Year 9 and 10 students</w:t>
            </w:r>
          </w:p>
          <w:p w14:paraId="31716927" w14:textId="77777777" w:rsidR="00AC2DA3" w:rsidRDefault="00AC2DA3" w:rsidP="00AC2DA3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183C3747" w14:textId="77777777" w:rsidR="00AC2DA3" w:rsidRDefault="00AC2DA3" w:rsidP="00AC2DA3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263EC6F1" w14:textId="71C0103C" w:rsidR="00AC2DA3" w:rsidRPr="00AC2DA3" w:rsidRDefault="00AC2DA3" w:rsidP="00AC2D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73A85F27" w14:textId="5EC9AB1E" w:rsidR="00AC2DA3" w:rsidRDefault="00AC2DA3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Students in Years 9 and 10 were introduced to the AR programme in library lesson</w:t>
            </w:r>
            <w:r w:rsidR="00E759B5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and Year 10 continued with DEAR time. Number of book loans in the library has increased massively</w:t>
            </w:r>
          </w:p>
          <w:p w14:paraId="5162DE59" w14:textId="0953EC99" w:rsidR="00AC2DA3" w:rsidRPr="00AC2DA3" w:rsidRDefault="00AC2DA3" w:rsidP="00AC2DA3">
            <w:pPr>
              <w:rPr>
                <w:sz w:val="24"/>
                <w:szCs w:val="24"/>
              </w:rPr>
            </w:pPr>
          </w:p>
        </w:tc>
      </w:tr>
      <w:tr w:rsidR="00AC2DA3" w14:paraId="158B11AE" w14:textId="77777777" w:rsidTr="00AC2DA3">
        <w:tc>
          <w:tcPr>
            <w:tcW w:w="4508" w:type="dxa"/>
          </w:tcPr>
          <w:p w14:paraId="007AE04D" w14:textId="1BB70630" w:rsidR="00AC2DA3" w:rsidRDefault="00AC2DA3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Students are reading books they aren’t normally exposed to (Cultural Capital) and are reading other books by the same authors</w:t>
            </w:r>
          </w:p>
          <w:p w14:paraId="42A36429" w14:textId="77777777" w:rsidR="00AC2DA3" w:rsidRDefault="00AC2DA3" w:rsidP="00AC2DA3">
            <w:pPr>
              <w:rPr>
                <w:sz w:val="24"/>
                <w:szCs w:val="24"/>
              </w:rPr>
            </w:pPr>
          </w:p>
          <w:p w14:paraId="64E64A4F" w14:textId="04FB9583" w:rsidR="00AC2DA3" w:rsidRDefault="00AC2DA3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71BDB30E" w14:textId="1EB14CCE" w:rsidR="00AC2DA3" w:rsidRDefault="00AC2DA3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Students have shared their </w:t>
            </w:r>
            <w:r w:rsidR="00E759B5">
              <w:rPr>
                <w:sz w:val="24"/>
                <w:szCs w:val="24"/>
              </w:rPr>
              <w:t xml:space="preserve">Tutor Reading </w:t>
            </w:r>
            <w:r>
              <w:rPr>
                <w:sz w:val="24"/>
                <w:szCs w:val="24"/>
              </w:rPr>
              <w:t xml:space="preserve">recommendations on the board in the </w:t>
            </w:r>
            <w:r w:rsidR="00E759B5">
              <w:rPr>
                <w:sz w:val="24"/>
                <w:szCs w:val="24"/>
              </w:rPr>
              <w:t>school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canteen </w:t>
            </w:r>
          </w:p>
        </w:tc>
      </w:tr>
      <w:tr w:rsidR="00AC2DA3" w14:paraId="063B7CCA" w14:textId="77777777" w:rsidTr="00AC2DA3">
        <w:tc>
          <w:tcPr>
            <w:tcW w:w="4508" w:type="dxa"/>
          </w:tcPr>
          <w:p w14:paraId="30B45CBF" w14:textId="50A7BFE0" w:rsidR="00AC2DA3" w:rsidRDefault="00AC2DA3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Students feel that their vocabulary has increased since the introduction of Tutor Reading</w:t>
            </w:r>
          </w:p>
          <w:p w14:paraId="28EFC767" w14:textId="77777777" w:rsidR="00AC2DA3" w:rsidRDefault="00AC2DA3" w:rsidP="00AC2DA3">
            <w:pPr>
              <w:rPr>
                <w:sz w:val="24"/>
                <w:szCs w:val="24"/>
              </w:rPr>
            </w:pPr>
          </w:p>
          <w:p w14:paraId="39893308" w14:textId="1256D9D7" w:rsidR="00AC2DA3" w:rsidRDefault="00AC2DA3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5F777E77" w14:textId="02636E58" w:rsidR="00AC2DA3" w:rsidRDefault="00AC2DA3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 survey indicates this trend via a SurveyMonkey at the end of last academic year</w:t>
            </w:r>
          </w:p>
        </w:tc>
      </w:tr>
      <w:tr w:rsidR="00AC2DA3" w14:paraId="63E25538" w14:textId="77777777" w:rsidTr="00AC2DA3">
        <w:tc>
          <w:tcPr>
            <w:tcW w:w="4508" w:type="dxa"/>
          </w:tcPr>
          <w:p w14:paraId="0D4953A6" w14:textId="035BE2AA" w:rsidR="00AC2DA3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Has raised the profile of the importance of reading with all staff and has developed less confident staff readers</w:t>
            </w:r>
          </w:p>
          <w:p w14:paraId="0B8D4489" w14:textId="77777777" w:rsidR="00AC2DA3" w:rsidRDefault="00AC2DA3" w:rsidP="00AC2DA3">
            <w:pPr>
              <w:rPr>
                <w:sz w:val="24"/>
                <w:szCs w:val="24"/>
              </w:rPr>
            </w:pPr>
          </w:p>
          <w:p w14:paraId="5B06E6AD" w14:textId="511AC891" w:rsidR="00AC2DA3" w:rsidRDefault="00AC2DA3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32CC54EA" w14:textId="602ABBA5" w:rsidR="00AC2DA3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Staff have attended drop-in sessions and have welcomed support via a ‘buddy’ system </w:t>
            </w:r>
          </w:p>
        </w:tc>
      </w:tr>
      <w:tr w:rsidR="00E759B5" w14:paraId="0905F6B5" w14:textId="77777777" w:rsidTr="00AC2DA3">
        <w:tc>
          <w:tcPr>
            <w:tcW w:w="4508" w:type="dxa"/>
          </w:tcPr>
          <w:p w14:paraId="675C7F6A" w14:textId="305AAFE4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DEAR time has created a calm environment in the school and helped to make staff positive reading role models</w:t>
            </w:r>
          </w:p>
          <w:p w14:paraId="6EFCBB27" w14:textId="77777777" w:rsidR="00E759B5" w:rsidRDefault="00E759B5" w:rsidP="00AC2DA3">
            <w:pPr>
              <w:rPr>
                <w:sz w:val="24"/>
                <w:szCs w:val="24"/>
              </w:rPr>
            </w:pPr>
          </w:p>
          <w:p w14:paraId="33B9528A" w14:textId="6290FB12" w:rsidR="00E759B5" w:rsidRDefault="00E759B5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4441AB7E" w14:textId="193F150A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Through seeing staff ‘I am Reading’ posters and seeing us read, students are engaging in conversations with staff about books. Staff and students have been sharing book recommendations</w:t>
            </w:r>
          </w:p>
          <w:p w14:paraId="67A03B0B" w14:textId="3FDE0A65" w:rsidR="00E759B5" w:rsidRDefault="00E759B5" w:rsidP="00AC2DA3">
            <w:pPr>
              <w:rPr>
                <w:sz w:val="24"/>
                <w:szCs w:val="24"/>
              </w:rPr>
            </w:pPr>
          </w:p>
        </w:tc>
      </w:tr>
      <w:tr w:rsidR="00E759B5" w14:paraId="6F9A5C1C" w14:textId="77777777" w:rsidTr="00AC2DA3">
        <w:tc>
          <w:tcPr>
            <w:tcW w:w="4508" w:type="dxa"/>
          </w:tcPr>
          <w:p w14:paraId="32E7458B" w14:textId="77777777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Has created a leadership opportunity for Sixth Form students</w:t>
            </w:r>
          </w:p>
          <w:p w14:paraId="25710645" w14:textId="77777777" w:rsidR="00E759B5" w:rsidRDefault="00E759B5" w:rsidP="00AC2DA3">
            <w:pPr>
              <w:rPr>
                <w:sz w:val="24"/>
                <w:szCs w:val="24"/>
              </w:rPr>
            </w:pPr>
          </w:p>
          <w:p w14:paraId="294C32FA" w14:textId="6D63B704" w:rsidR="00E759B5" w:rsidRDefault="00E759B5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6B4C77BC" w14:textId="6B9713F6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Sixth Formers are being used to buddy up with staff for Tutor Reading and are also supporting with Word of the Week tannoy announcements </w:t>
            </w:r>
          </w:p>
        </w:tc>
      </w:tr>
      <w:tr w:rsidR="00E759B5" w14:paraId="20756094" w14:textId="77777777" w:rsidTr="00AC2DA3">
        <w:tc>
          <w:tcPr>
            <w:tcW w:w="4508" w:type="dxa"/>
          </w:tcPr>
          <w:p w14:paraId="010FA2C3" w14:textId="2D2F10DB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Introducing NGRT testing for students in Years 7-10 has allowed reading age data to be monitored and shared with all staff to allow them to adapt their teaching</w:t>
            </w:r>
          </w:p>
          <w:p w14:paraId="6DB80011" w14:textId="77777777" w:rsidR="00E759B5" w:rsidRDefault="00E759B5" w:rsidP="00AC2DA3">
            <w:pPr>
              <w:rPr>
                <w:sz w:val="24"/>
                <w:szCs w:val="24"/>
              </w:rPr>
            </w:pPr>
          </w:p>
          <w:p w14:paraId="60CC3984" w14:textId="4FE3B588" w:rsidR="00E759B5" w:rsidRDefault="00E759B5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15C778E3" w14:textId="4801CAA4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Reading ages are now available on SIMs as a column on class register for ease of access by staff. Quick glance allows staff to adapt teaching/resources where necessary </w:t>
            </w:r>
          </w:p>
        </w:tc>
      </w:tr>
      <w:tr w:rsidR="00E759B5" w14:paraId="7BA56CA9" w14:textId="77777777" w:rsidTr="00AC2DA3">
        <w:tc>
          <w:tcPr>
            <w:tcW w:w="4508" w:type="dxa"/>
          </w:tcPr>
          <w:p w14:paraId="6E707B66" w14:textId="6A44BE6A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Positive promotion of reading has contributed to high participation of competitions and fundraising for charity</w:t>
            </w:r>
          </w:p>
          <w:p w14:paraId="793897C9" w14:textId="144677D9" w:rsidR="00E759B5" w:rsidRDefault="00E759B5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0B23E8C4" w14:textId="6BF8D55A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Over £200 was raised for Read for Good through a whole school readathon. Lots of students took part in a pizza box book </w:t>
            </w:r>
            <w:r>
              <w:rPr>
                <w:sz w:val="24"/>
                <w:szCs w:val="24"/>
              </w:rPr>
              <w:lastRenderedPageBreak/>
              <w:t>review and other activities linked to World Book Day</w:t>
            </w:r>
          </w:p>
        </w:tc>
      </w:tr>
      <w:tr w:rsidR="00E759B5" w14:paraId="0A873407" w14:textId="77777777" w:rsidTr="00AC2DA3">
        <w:tc>
          <w:tcPr>
            <w:tcW w:w="4508" w:type="dxa"/>
          </w:tcPr>
          <w:p w14:paraId="5AF5A70A" w14:textId="38C40C82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Inaugural LitFest targeted HAPs and underachieving/disengaged boys to celebrate and promote the value of Literature </w:t>
            </w:r>
          </w:p>
          <w:p w14:paraId="3E000E02" w14:textId="7FE3A31E" w:rsidR="00E759B5" w:rsidRDefault="00E759B5" w:rsidP="00AC2DA3">
            <w:pPr>
              <w:rPr>
                <w:sz w:val="24"/>
                <w:szCs w:val="24"/>
              </w:rPr>
            </w:pPr>
          </w:p>
        </w:tc>
        <w:tc>
          <w:tcPr>
            <w:tcW w:w="4508" w:type="dxa"/>
          </w:tcPr>
          <w:p w14:paraId="23262C88" w14:textId="550FEB7B" w:rsidR="00E759B5" w:rsidRDefault="00E759B5" w:rsidP="00AC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All students in workshops were fully engaged and enjoyed the sessions. Whole year group talks were extremely well received by staff and students </w:t>
            </w:r>
          </w:p>
        </w:tc>
      </w:tr>
    </w:tbl>
    <w:p w14:paraId="7F7D2E9B" w14:textId="77777777" w:rsidR="00AC2DA3" w:rsidRPr="00AC2DA3" w:rsidRDefault="00AC2DA3" w:rsidP="00AC2DA3">
      <w:pPr>
        <w:jc w:val="center"/>
        <w:rPr>
          <w:sz w:val="24"/>
          <w:szCs w:val="24"/>
        </w:rPr>
      </w:pPr>
    </w:p>
    <w:sectPr w:rsidR="00AC2DA3" w:rsidRPr="00AC2D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DA3"/>
    <w:rsid w:val="00442087"/>
    <w:rsid w:val="006A481F"/>
    <w:rsid w:val="00AC2DA3"/>
    <w:rsid w:val="00E7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6A52A"/>
  <w15:chartTrackingRefBased/>
  <w15:docId w15:val="{4524470D-CD66-4444-AE12-B7CDACE8D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2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hyperlink" Target="https://www.google.com/url?sa=i&amp;rct=j&amp;q=&amp;esrc=s&amp;source=images&amp;cd=&amp;ved=2ahUKEwikzPr6rKHlAhUJ5uAKHZMLA9QQjRx6BAgBEAQ&amp;url=https%3A%2F%2Fwww.northampton-academy.org%2F&amp;psig=AOvVaw1fGHBMPArL4KFCdyvz3juQ&amp;ust=1571334940567985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30C8548F84674DB7BB7B76C1379B47" ma:contentTypeVersion="11" ma:contentTypeDescription="Create a new document." ma:contentTypeScope="" ma:versionID="bba1ca32cd01dedba353bff1737e5fae">
  <xsd:schema xmlns:xsd="http://www.w3.org/2001/XMLSchema" xmlns:xs="http://www.w3.org/2001/XMLSchema" xmlns:p="http://schemas.microsoft.com/office/2006/metadata/properties" xmlns:ns3="9c79fb7e-c47a-4e38-a746-028c7d3e7ae1" xmlns:ns4="3482ccad-4211-45fa-9834-7bd5dd768dac" targetNamespace="http://schemas.microsoft.com/office/2006/metadata/properties" ma:root="true" ma:fieldsID="f47574953d4f87b95ba16c29877d07d4" ns3:_="" ns4:_="">
    <xsd:import namespace="9c79fb7e-c47a-4e38-a746-028c7d3e7ae1"/>
    <xsd:import namespace="3482ccad-4211-45fa-9834-7bd5dd768d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79fb7e-c47a-4e38-a746-028c7d3e7a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82ccad-4211-45fa-9834-7bd5dd768d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2FAFBB6-E69F-4EF4-B4B0-B9D5535B7A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79fb7e-c47a-4e38-a746-028c7d3e7ae1"/>
    <ds:schemaRef ds:uri="3482ccad-4211-45fa-9834-7bd5dd768d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CB3F86-A100-4E76-8286-371393F8F5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FE54BC-9B15-4F0F-B9D6-2A739511AE28}">
  <ds:schemaRefs>
    <ds:schemaRef ds:uri="3482ccad-4211-45fa-9834-7bd5dd768dac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9c79fb7e-c47a-4e38-a746-028c7d3e7ae1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Vince</dc:creator>
  <cp:keywords/>
  <dc:description/>
  <cp:lastModifiedBy>Katie Vince</cp:lastModifiedBy>
  <cp:revision>1</cp:revision>
  <dcterms:created xsi:type="dcterms:W3CDTF">2019-10-16T17:55:00Z</dcterms:created>
  <dcterms:modified xsi:type="dcterms:W3CDTF">2019-10-16T18:16:00Z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0x0101007F30C8548F84674DB7BB7B76C1379B47</vt:lpwstr>
  </property>
</Properties>
</file>